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ПОСТАНОВЛЕНИЕ МИНИСТЕРСТВА ЗДРАВООХРАНЕНИЯ РЕСПУБЛИКИ БЕЛАРУСЬ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15 апреля 2016 г. № 58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b/>
          <w:bCs/>
          <w:color w:val="333333"/>
          <w:szCs w:val="28"/>
          <w:lang w:eastAsia="ru-RU"/>
        </w:rPr>
        <w:t>Об</w:t>
      </w:r>
      <w:r w:rsidRPr="00571C66">
        <w:rPr>
          <w:rFonts w:eastAsia="Times New Roman" w:cs="Times New Roman"/>
          <w:color w:val="333333"/>
          <w:szCs w:val="28"/>
          <w:lang w:eastAsia="ru-RU"/>
        </w:rPr>
        <w:t> </w:t>
      </w:r>
      <w:r w:rsidRPr="00571C66">
        <w:rPr>
          <w:rFonts w:eastAsia="Times New Roman" w:cs="Times New Roman"/>
          <w:b/>
          <w:bCs/>
          <w:color w:val="333333"/>
          <w:szCs w:val="28"/>
          <w:lang w:eastAsia="ru-RU"/>
        </w:rPr>
        <w:t>утверждении Инструкции о порядке и условиях транспортировки (эвакуации) граждан специальными легковыми автомобилями, функциональным назначением которых являются обеспечение оказания медицинской, в том числе скорой медицинской, помощи и проведение санитарно-противоэпидемических мероприятий, а также случаях и порядке возмещения расходов, связанных с организацией и осуществлением указанной транспортировки (эвакуации)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На основании части двенадцатой </w:t>
      </w:r>
      <w:hyperlink r:id="rId5" w:history="1">
        <w:r w:rsidRPr="00571C66">
          <w:rPr>
            <w:rFonts w:eastAsia="Times New Roman" w:cs="Times New Roman"/>
            <w:color w:val="0066CC"/>
            <w:szCs w:val="28"/>
            <w:u w:val="single"/>
            <w:bdr w:val="none" w:sz="0" w:space="0" w:color="auto" w:frame="1"/>
            <w:lang w:eastAsia="ru-RU"/>
          </w:rPr>
          <w:t>статьи 14</w:t>
        </w:r>
      </w:hyperlink>
      <w:r w:rsidRPr="00571C66">
        <w:rPr>
          <w:rFonts w:eastAsia="Times New Roman" w:cs="Times New Roman"/>
          <w:color w:val="333333"/>
          <w:szCs w:val="28"/>
          <w:lang w:eastAsia="ru-RU"/>
        </w:rPr>
        <w:t> </w:t>
      </w:r>
      <w:hyperlink r:id="rId6" w:history="1">
        <w:r w:rsidRPr="00571C66">
          <w:rPr>
            <w:rFonts w:eastAsia="Times New Roman" w:cs="Times New Roman"/>
            <w:color w:val="0066CC"/>
            <w:szCs w:val="28"/>
            <w:u w:val="single"/>
            <w:bdr w:val="none" w:sz="0" w:space="0" w:color="auto" w:frame="1"/>
            <w:lang w:eastAsia="ru-RU"/>
          </w:rPr>
          <w:t>Закона Республики Беларусь от 18 июня 1993 года «О здравоохранении»</w:t>
        </w:r>
      </w:hyperlink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 в редакции Закона Республики Беларусь  от  20 июня 2008 года и абзаца четвертого подпункта 8.85 пункта 8, подпункта 9.1 пункта 9 Положения о Министерстве здравоохранения Республики Беларусь, утвержденного постановлением Совета Министров </w:t>
      </w:r>
      <w:bookmarkStart w:id="0" w:name="_GoBack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Республики Беларусь от 28 октября 2011 г. № 1446 «О некоторых вопросах </w:t>
      </w:r>
      <w:bookmarkEnd w:id="0"/>
      <w:r w:rsidRPr="00571C66">
        <w:rPr>
          <w:rFonts w:eastAsia="Times New Roman" w:cs="Times New Roman"/>
          <w:color w:val="333333"/>
          <w:szCs w:val="28"/>
          <w:lang w:eastAsia="ru-RU"/>
        </w:rPr>
        <w:t>Министерства здравоохранения</w:t>
      </w:r>
      <w:proofErr w:type="gram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и </w:t>
      </w: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мерах</w:t>
      </w:r>
      <w:proofErr w:type="gram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по реализации Указа Президента Республики Беларусь от 11 августа 2011 г. № 360», Министерство здравоохранения Республики Беларусь ПОСТАНОВЛЯЕТ: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1.Утвердить прилагаемую Инструкцию о порядке и условиях транспортировки (эвакуации) граждан специальными легковыми автомобилями, функциональным назначением которых являются обеспечение оказания медицинской, в том числе скорой медицинской, помощи и проведение санитарно-противоэпидемических мероприятий, а также случаях и порядке возмещения расходов, связанных с организацией и осуществлением указанной транспортировки (эвакуации).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2.Настоящее постановление вступает в силу через пятнадцать дней после его официального опубликования.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b/>
          <w:bCs/>
          <w:color w:val="333333"/>
          <w:szCs w:val="28"/>
          <w:lang w:eastAsia="ru-RU"/>
        </w:rPr>
        <w:t>Министр           </w:t>
      </w:r>
      <w:proofErr w:type="spellStart"/>
      <w:r w:rsidRPr="00571C66">
        <w:rPr>
          <w:rFonts w:eastAsia="Times New Roman" w:cs="Times New Roman"/>
          <w:b/>
          <w:bCs/>
          <w:color w:val="333333"/>
          <w:szCs w:val="28"/>
          <w:lang w:eastAsia="ru-RU"/>
        </w:rPr>
        <w:t>В.И.Жарко</w:t>
      </w:r>
      <w:proofErr w:type="spellEnd"/>
    </w:p>
    <w:p w:rsidR="00571C66" w:rsidRPr="00571C66" w:rsidRDefault="00571C66" w:rsidP="00571C66">
      <w:pPr>
        <w:jc w:val="left"/>
        <w:rPr>
          <w:rFonts w:eastAsia="Times New Roman" w:cs="Times New Roman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br w:type="textWrapping" w:clear="all"/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СОГЛАСОВАНО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Председатель </w:t>
      </w: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Брестского</w:t>
      </w:r>
      <w:proofErr w:type="gram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областного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исполнительного комитета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71C66">
        <w:rPr>
          <w:rFonts w:eastAsia="Times New Roman" w:cs="Times New Roman"/>
          <w:color w:val="333333"/>
          <w:szCs w:val="28"/>
          <w:lang w:eastAsia="ru-RU"/>
        </w:rPr>
        <w:t>А.В.Лис</w:t>
      </w:r>
      <w:proofErr w:type="spell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06.04.2016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br w:type="textWrapping" w:clear="all"/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СОГЛАСОВАНО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Председатель </w:t>
      </w: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Витебского</w:t>
      </w:r>
      <w:proofErr w:type="gram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областного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исполнительного комитета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71C66">
        <w:rPr>
          <w:rFonts w:eastAsia="Times New Roman" w:cs="Times New Roman"/>
          <w:color w:val="333333"/>
          <w:szCs w:val="28"/>
          <w:lang w:eastAsia="ru-RU"/>
        </w:rPr>
        <w:t>Н.Н.Шерстнев</w:t>
      </w:r>
      <w:proofErr w:type="spell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05.04.2016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СОГЛАСОВАНО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Председатель </w:t>
      </w: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Гомельского</w:t>
      </w:r>
      <w:proofErr w:type="gram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областного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исполнительного комитета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71C66">
        <w:rPr>
          <w:rFonts w:eastAsia="Times New Roman" w:cs="Times New Roman"/>
          <w:color w:val="333333"/>
          <w:szCs w:val="28"/>
          <w:lang w:eastAsia="ru-RU"/>
        </w:rPr>
        <w:t>В.А.Дворник</w:t>
      </w:r>
      <w:proofErr w:type="spell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07.04.2016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br w:type="textWrapping" w:clear="all"/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СОГЛАСОВАНО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Председатель Гродненского областного исполнительного комитета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71C66">
        <w:rPr>
          <w:rFonts w:eastAsia="Times New Roman" w:cs="Times New Roman"/>
          <w:color w:val="333333"/>
          <w:szCs w:val="28"/>
          <w:lang w:eastAsia="ru-RU"/>
        </w:rPr>
        <w:t>В.В.Кравцов</w:t>
      </w:r>
      <w:proofErr w:type="spell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07.04.2016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СОГЛАСОВАНО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Председатель </w:t>
      </w: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Минского</w:t>
      </w:r>
      <w:proofErr w:type="gram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городского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исполнительного комитета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71C66">
        <w:rPr>
          <w:rFonts w:eastAsia="Times New Roman" w:cs="Times New Roman"/>
          <w:color w:val="333333"/>
          <w:szCs w:val="28"/>
          <w:lang w:eastAsia="ru-RU"/>
        </w:rPr>
        <w:t>А.В.Шорец</w:t>
      </w:r>
      <w:proofErr w:type="spell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14.04.2016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br w:type="textWrapping" w:clear="all"/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СОГЛАСОВАНО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Председатель </w:t>
      </w: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Минского</w:t>
      </w:r>
      <w:proofErr w:type="gram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областного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исполнительного комитета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71C66">
        <w:rPr>
          <w:rFonts w:eastAsia="Times New Roman" w:cs="Times New Roman"/>
          <w:color w:val="333333"/>
          <w:szCs w:val="28"/>
          <w:lang w:eastAsia="ru-RU"/>
        </w:rPr>
        <w:t>С.Б.Шапиро</w:t>
      </w:r>
      <w:proofErr w:type="spell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13.04.2016</w:t>
      </w:r>
    </w:p>
    <w:p w:rsidR="00571C66" w:rsidRPr="00571C66" w:rsidRDefault="00571C66" w:rsidP="00571C66">
      <w:pPr>
        <w:jc w:val="left"/>
        <w:rPr>
          <w:rFonts w:eastAsia="Times New Roman" w:cs="Times New Roman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br w:type="textWrapping" w:clear="all"/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СОГЛАСОВАНО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Председатель Могилевского областного исполнительного комитета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71C66">
        <w:rPr>
          <w:rFonts w:eastAsia="Times New Roman" w:cs="Times New Roman"/>
          <w:color w:val="333333"/>
          <w:szCs w:val="28"/>
          <w:lang w:eastAsia="ru-RU"/>
        </w:rPr>
        <w:t>В.В.Доманевский</w:t>
      </w:r>
      <w:proofErr w:type="spell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14.04.2016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УТВЕРЖДЕНО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Постановление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Министерства здравоохранения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Республики Беларусь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15.04.2016 № 58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b/>
          <w:bCs/>
          <w:color w:val="333333"/>
          <w:szCs w:val="28"/>
          <w:lang w:eastAsia="ru-RU"/>
        </w:rPr>
        <w:t>ИНСТРУКЦИЯ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571C66">
        <w:rPr>
          <w:rFonts w:eastAsia="Times New Roman" w:cs="Times New Roman"/>
          <w:b/>
          <w:bCs/>
          <w:color w:val="333333"/>
          <w:szCs w:val="28"/>
          <w:lang w:eastAsia="ru-RU"/>
        </w:rPr>
        <w:t>o порядке и условиях транспортировки (эвакуации) граждан специальными легковыми автомобилями, функциональным назначением которых являются обеспечение оказания медицинской, в том числе скорой медицинской, помощи и проведение санитарно-противоэпидемических мероприятий, а также случаях и порядке возмещения расходов, связанных с организацией и осуществлением указанной транспортировки (эвакуации)</w:t>
      </w:r>
      <w:proofErr w:type="gram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b/>
          <w:bCs/>
          <w:color w:val="333333"/>
          <w:szCs w:val="28"/>
          <w:lang w:eastAsia="ru-RU"/>
        </w:rPr>
        <w:t>ГЛАВА 1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ОБЩИЕ ПОЛОЖЕНИЯ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1.Настоящая Инструкция устанавливает порядок и условия транспортировки (эвакуации) граждан специальными легковыми автомобилями,  функциональным назначением которых являются обеспечение оказания медицинской, в том числе скорой медицинской, помощи и проведение санитарно-противоэпидемических мероприятий (далее – специальный легковой автомобиль), а также случаи и порядок возмещения расходов, связанных с организацией и осуществлением указанной транспортировки (эвакуации).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Действие настоящей Инструкции распространяется на субъектов, входящих в структуру здравоохранения в соответствии с частью первой статьи 10 Закона Республики Беларусь от 18 июня 1993 года «О здравоохранении» (</w:t>
      </w:r>
      <w:proofErr w:type="spellStart"/>
      <w:r w:rsidRPr="00571C66">
        <w:rPr>
          <w:rFonts w:eastAsia="Times New Roman" w:cs="Times New Roman"/>
          <w:color w:val="333333"/>
          <w:szCs w:val="28"/>
          <w:lang w:eastAsia="ru-RU"/>
        </w:rPr>
        <w:t>Ведамасцi</w:t>
      </w:r>
      <w:proofErr w:type="spell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C66">
        <w:rPr>
          <w:rFonts w:eastAsia="Times New Roman" w:cs="Times New Roman"/>
          <w:color w:val="333333"/>
          <w:szCs w:val="28"/>
          <w:lang w:eastAsia="ru-RU"/>
        </w:rPr>
        <w:t>Вярхоўнага</w:t>
      </w:r>
      <w:proofErr w:type="spell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C66">
        <w:rPr>
          <w:rFonts w:eastAsia="Times New Roman" w:cs="Times New Roman"/>
          <w:color w:val="333333"/>
          <w:szCs w:val="28"/>
          <w:lang w:eastAsia="ru-RU"/>
        </w:rPr>
        <w:t>Савета</w:t>
      </w:r>
      <w:proofErr w:type="spell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C66">
        <w:rPr>
          <w:rFonts w:eastAsia="Times New Roman" w:cs="Times New Roman"/>
          <w:color w:val="333333"/>
          <w:szCs w:val="28"/>
          <w:lang w:eastAsia="ru-RU"/>
        </w:rPr>
        <w:t>Рэспублiкi</w:t>
      </w:r>
      <w:proofErr w:type="spell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Беларусь, 1993 г., № 24, ст. 290; Национальный реестр правовых актов Республики Беларусь, 2008 г., № 159, 2/1460) (далее, если не указано иное, – организации, осуществляющие медицинскую транспортировку).</w:t>
      </w:r>
      <w:proofErr w:type="gram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2.Для целей настоящей Инструкции используются основные термины и их определения в значениях, установленных Законом Республики Беларусь «О здравоохранении», а также следующий термин и его определение: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транспортировка (эвакуация) граждан специальным легковым автомобилем (далее – медицинская транспортировка) – перевозка пациентов, нуждающихся в динамическом медицинском наблюдении и оказании при необходимости медицинской помощи, из мест их нахождения специальным легковым автомобилем в сопровождении одного или нескольких медицинских работников при наличии медицинских показаний.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3.Государственными учреждениями здравоохранения медицинская транспортировка пациентов осуществляется за счет средств республиканского и (или) местных бюджетов.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ГЛАВА 2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b/>
          <w:bCs/>
          <w:color w:val="333333"/>
          <w:szCs w:val="28"/>
          <w:lang w:eastAsia="ru-RU"/>
        </w:rPr>
        <w:t>ПОРЯДОК И УСЛОВИЯ ОСУЩЕСТВЛЕНИЯ МЕДИЦИНСКОЙ ТРАНСПОРТИРОВКИ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4.Медицинская транспортировка осуществляется в срочном и плановом порядке.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5.Медицинскими показаниями для медицинской транспортировки являются: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5.1.в срочном порядке: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необходимость оказания пациенту скорой медицинской помощи, в том числе скорой психиатрической помощи;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возникновение у пациента в зоне чрезвычайной ситуации природного и техногенного характера, а также при актах терроризма и массовых беспорядках заболеваний, состояний, требующих оказания пациенту медицинской помощи на последующих уровнях оказания такой помощи;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обеспечение госпитализации пациента с симптомами, не исключающими инфекционные заболевания, требующие оказания медицинской помощи в организациях здравоохранения, оказывающих медицинскую помощь в стационарных условиях, по клиническим и эпидемиологическим показаниям </w:t>
      </w:r>
      <w:r w:rsidRPr="00571C66">
        <w:rPr>
          <w:rFonts w:eastAsia="Times New Roman" w:cs="Times New Roman"/>
          <w:color w:val="333333"/>
          <w:szCs w:val="28"/>
          <w:lang w:eastAsia="ru-RU"/>
        </w:rPr>
        <w:lastRenderedPageBreak/>
        <w:t>(далее – принимающая организация здравоохранения), а также инфекционные заболевания, на которые распространяются мероприятия по санитарной охране территории и представляющие чрезвычайную ситуацию в области общественного здравоохранения, имеющую международное значение;</w:t>
      </w:r>
      <w:proofErr w:type="gram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обеспечение госпитализации лиц, находившихся в контакте с пациентом, имеющим симптомы инфекционных заболеваний, которые требуют изоляции по эпидемиологическим показаниям таких лиц в принимающих организациях здравоохранения в порядке, установленном законодательством Республики Беларусь;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5.2.в плановом порядке – наличие или подозрение на наличие у пациента, имеющего I группу инвалидности с выраженным или резко выраженным нарушением способности к самостоятельному передвижению, заболеваний, состояний, требующих оказания плановой специализированной и (или) высокотехнологичной медицинской помощи.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Перевод пациентов, нуждающихся в постоянном динамическом медицинском наблюдении и оказании при необходимости медицинской помощи, а также в сопровождении одним или несколькими медицинскими работниками, из одной организации здравоохранения в принимающую организацию здравоохранения для оказания специализированной и (или) высокотехнологичной медицинской помощи, в том числе медицинской реабилитации (далее – перевод пациента), может осуществляться как в срочном, так и в плановом порядке.</w:t>
      </w:r>
      <w:proofErr w:type="gram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Медицинская транспортировка может осуществляться в иных случаях, не указанных в подпункте 5.1 и частях первой и второй подпункта 5.2 настоящего пункта, обусловленных состоянием здоровья пациента и его местонахождением.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6.Медицинская транспортировка пациента в пределах Республики Беларусь осуществляется: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в срочном порядке незамедлительно;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в плановом порядке в срок, не превышающий пяти рабочих дней.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7.Медицинская транспортировка пациента из организации здравоохранения, обеспечивающей оказание медицинской помощи в амбулаторных условиях, в принимающую организацию здравоохранения, а также пациента, находящегося вне организации здравоохранения (во время выхода (выезда) медицинского работника организации здравоохранения по месту жительства (месту пребывания) пациента, выезда бригады скорой медицинской помощи по месту нахождения пациента и иных случаях), выполняемая в срочном порядке, осуществляется службой скорой медицинской помощи.</w:t>
      </w:r>
      <w:proofErr w:type="gram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В случае, указанном в части первой настоящего пункта, медицинский работник организации здравоохранения, обеспечивающей оказание медицинской помощи в амбулаторных условиях, сообщает организации, осуществляющей медицинскую транспортировку, следующую информацию: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lastRenderedPageBreak/>
        <w:t>свою фамилию, собственное имя, отчество (если таковое имеется) и должность, наименование и адрес организации здравоохранения, контактный телефон;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фамилию, собственное имя, отчество (если таковое имеется), возраст и адрес места жительства (места пребывания) или места нахождения пациента;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сведения о диагнозе и степени тяжести состояния пациента;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сведения об объеме оказанной пациенту на данный момент времени медицинской помощи;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сведения о мероприятиях, условиях и объеме медицинской помощи, необходимых пациенту в процессе его медицинской транспортировки;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наименование принимающей организации здравоохранения и (или) адрес, по которому будет осуществляться медицинская транспортировка.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8.При организации перевода пациента организации здравоохранения, в которой находится пациент, необходимо: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оформить заключение врача-специалиста (врачебного консилиума) о необходимости и возможности осуществления медицинской транспортировки в медицинских документах пациента;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оформить выписку из медицинских документов;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обеспечить необходимую подготовку пациента к медицинской транспортировке; провести        согласование                перевода              пациента           с              принимающей               организацией здравоохранения;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обеспечить сопровождение пациента при медицинской транспортировке медицинским работником направляющей или принимающей организации здравоохранения, за исключением случаев медицинской транспортировки, осуществляемой государственным учреждением «Республиканский центр экстренной медицинской помощи».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9.При медицинской транспортировке пациента, находящегося в тяжелом состоянии и нуждающегося в интенсивной терапии (в том числе при ухудшении состояния здоровья при медицинской транспортировке) как в срочном, так и в плановом порядке, организация, осуществляющая медицинскую транспортировку, выполняет: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9.1.оперативное информирование об этом приемного отделения принимающей организации здравоохранения;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9.2.доставку пациента в ближайшую по маршруту следования государственную организацию здравоохранения, которой: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обеспечивается оказание медицинской помощи пациенту, исходя из своих лечебн</w:t>
      </w: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о-</w:t>
      </w:r>
      <w:proofErr w:type="gramEnd"/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 диагностических возможностей;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при необходимости организуется перевод пациента;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выполняются иные требования, установленные законодательством Республики Беларусь.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10.Пациент, в отношении которого осуществляется медицинская транспортировка в срочном порядке, подлежит внеочередному приему в приемном отделении принимающей организации здравоохранения.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lastRenderedPageBreak/>
        <w:t>При поступлении в принимающую организацию здравоохранения информации о медицинской транспортировке в срочном и плановом порядке пациента, находящегося в тяжелом состоянии и нуждающегося в интенсивной терапии, в ее приемном отделении принимаются следующие меры: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организация немедленного по прибытии специального легкового автомобиля привлечения к приему пациента соответствующего врача-специалиста профильного отделения;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организация проведения госпитализации пациента в профильное отделение, минуя приемное отделение;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иные меры, направленные на обеспечение оказания пациенту необходимой медицинской помощи.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11.Медицинская транспортировка пациента осуществляется с согласия пациента либо   лица,   указанного   в   части   второй   </w:t>
      </w:r>
      <w:hyperlink r:id="rId7" w:history="1">
        <w:r w:rsidRPr="00571C66">
          <w:rPr>
            <w:rFonts w:eastAsia="Times New Roman" w:cs="Times New Roman"/>
            <w:color w:val="0066CC"/>
            <w:szCs w:val="28"/>
            <w:u w:val="single"/>
            <w:bdr w:val="none" w:sz="0" w:space="0" w:color="auto" w:frame="1"/>
            <w:lang w:eastAsia="ru-RU"/>
          </w:rPr>
          <w:t>статьи   18</w:t>
        </w:r>
      </w:hyperlink>
      <w:r w:rsidRPr="00571C66">
        <w:rPr>
          <w:rFonts w:eastAsia="Times New Roman" w:cs="Times New Roman"/>
          <w:color w:val="333333"/>
          <w:szCs w:val="28"/>
          <w:lang w:eastAsia="ru-RU"/>
        </w:rPr>
        <w:t>   </w:t>
      </w:r>
      <w:hyperlink r:id="rId8" w:history="1">
        <w:r w:rsidRPr="00571C66">
          <w:rPr>
            <w:rFonts w:eastAsia="Times New Roman" w:cs="Times New Roman"/>
            <w:color w:val="0066CC"/>
            <w:szCs w:val="28"/>
            <w:u w:val="single"/>
            <w:bdr w:val="none" w:sz="0" w:space="0" w:color="auto" w:frame="1"/>
            <w:lang w:eastAsia="ru-RU"/>
          </w:rPr>
          <w:t>Закона   Республики   Беларусь «О здравоохранении»</w:t>
        </w:r>
      </w:hyperlink>
      <w:r w:rsidRPr="00571C66">
        <w:rPr>
          <w:rFonts w:eastAsia="Times New Roman" w:cs="Times New Roman"/>
          <w:color w:val="333333"/>
          <w:szCs w:val="28"/>
          <w:lang w:eastAsia="ru-RU"/>
        </w:rPr>
        <w:t> (далее – законный представитель).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В случае отказа пациента либо его законных представителей от медицинской транспортировки ответственному за ее проведение медицинскому работнику организации, принявшей решение о ее проведении, либо организации, осуществляющей транспортировку, необходимо: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разъяснить в доступной форме пациенту либо его законному представителю возможные последствия такого отказа для жизни и здоровья пациента;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 xml:space="preserve">сделать запись об отказе от медицинской транспортировки в медицинских документах пациента, подписать ее, а также представить для подписания пациенту или его законному представителю. В случае отказа пациента или его законного представителя </w:t>
      </w: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от</w:t>
      </w:r>
      <w:proofErr w:type="gramEnd"/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подписания этой записи составить акт, который должен быть подписан не менее чем тремя работниками организации и приобщен к медицинской документации пациента;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обеспечить при необходимости передачу информации о пациенте, отказавшемся от медицинской транспортировки, в организацию здравоохранения, осуществляющую его постоянное медицинское наблюдение;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выполнить иные требования, установленные законодательством Республики Беларусь.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b/>
          <w:bCs/>
          <w:color w:val="333333"/>
          <w:szCs w:val="28"/>
          <w:lang w:eastAsia="ru-RU"/>
        </w:rPr>
        <w:t>ГЛАВА 3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b/>
          <w:bCs/>
          <w:color w:val="333333"/>
          <w:szCs w:val="28"/>
          <w:lang w:eastAsia="ru-RU"/>
        </w:rPr>
        <w:t>СЛУЧАИ И ПОРЯДОК ВОЗМЕЩЕНИЯ РАСХОДОВ, СВЯЗАННЫХ С ОРГАНИЗАЦИЕЙ И ОСУЩЕСТВЛЕНИЕМ ТРАНСПОРТИРОВКИ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12.Расходы, связанные с осуществлением медицинской транспортировки, государственным учреждениям здравоохранения, осуществляющим медицинскую транспортировку, возмещаются в случаях: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медицинской транспортировки иностранных граждан и лиц без гражданства, за исключением иностранных граждан и лиц без гражданства, имеющих право на доступное медицинское обслуживание наравне с гражданами Республики Беларусь;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lastRenderedPageBreak/>
        <w:t>медицинской транспортировки граждан Республики Беларусь, находящихся за пределами Республики Беларусь, по территории иностранного государства до границы Республики Беларусь в принимающие организации здравоохранения или по месту проживания (пребывания) на территории Республики Беларусь;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571C66">
        <w:rPr>
          <w:rFonts w:eastAsia="Times New Roman" w:cs="Times New Roman"/>
          <w:color w:val="333333"/>
          <w:szCs w:val="28"/>
          <w:lang w:eastAsia="ru-RU"/>
        </w:rPr>
        <w:t>в иных случаях, установленных законодательством Республики Беларусь.</w:t>
      </w:r>
    </w:p>
    <w:p w:rsidR="00571C66" w:rsidRPr="00571C66" w:rsidRDefault="00571C66" w:rsidP="00571C66">
      <w:pPr>
        <w:jc w:val="left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571C66">
        <w:rPr>
          <w:rFonts w:eastAsia="Times New Roman" w:cs="Times New Roman"/>
          <w:color w:val="333333"/>
          <w:szCs w:val="28"/>
          <w:lang w:eastAsia="ru-RU"/>
        </w:rPr>
        <w:t>13.Оплата услуг по организации и осуществлению медицинской транспортировки организациям, осуществляющим медицинскую транспортировку, в случаях, указанных в пункте 12 настоящей Инструкции, производится в соответствии с законодательством Республики Беларусь за счет собственных средств граждан, средств юридических лиц и иных источников, не запрещенных законодательством Республики Беларусь, по ценам (тарифам), установленным в соответствии с законодательством Республики Беларусь.</w:t>
      </w:r>
      <w:proofErr w:type="gramEnd"/>
    </w:p>
    <w:p w:rsidR="00513ABD" w:rsidRPr="00571C66" w:rsidRDefault="00513ABD">
      <w:pPr>
        <w:rPr>
          <w:rFonts w:cs="Times New Roman"/>
          <w:szCs w:val="28"/>
        </w:rPr>
      </w:pPr>
    </w:p>
    <w:sectPr w:rsidR="00513ABD" w:rsidRPr="0057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B6"/>
    <w:rsid w:val="00045486"/>
    <w:rsid w:val="00513ABD"/>
    <w:rsid w:val="00571C66"/>
    <w:rsid w:val="0061490E"/>
    <w:rsid w:val="00D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0E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C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C66"/>
    <w:rPr>
      <w:b/>
      <w:bCs/>
    </w:rPr>
  </w:style>
  <w:style w:type="character" w:customStyle="1" w:styleId="apple-converted-space">
    <w:name w:val="apple-converted-space"/>
    <w:basedOn w:val="a0"/>
    <w:rsid w:val="00571C66"/>
  </w:style>
  <w:style w:type="character" w:styleId="a5">
    <w:name w:val="Hyperlink"/>
    <w:basedOn w:val="a0"/>
    <w:uiPriority w:val="99"/>
    <w:semiHidden/>
    <w:unhideWhenUsed/>
    <w:rsid w:val="00571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0E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C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C66"/>
    <w:rPr>
      <w:b/>
      <w:bCs/>
    </w:rPr>
  </w:style>
  <w:style w:type="character" w:customStyle="1" w:styleId="apple-converted-space">
    <w:name w:val="apple-converted-space"/>
    <w:basedOn w:val="a0"/>
    <w:rsid w:val="00571C66"/>
  </w:style>
  <w:style w:type="character" w:styleId="a5">
    <w:name w:val="Hyperlink"/>
    <w:basedOn w:val="a0"/>
    <w:uiPriority w:val="99"/>
    <w:semiHidden/>
    <w:unhideWhenUsed/>
    <w:rsid w:val="00571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eksy-by.com/zakon_rb_o_zdravoohraneni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deksy-by.com/zakon_rb_o_zdravoohranenii/18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deksy-by.com/zakon_rb_o_zdravoohranenii.htm" TargetMode="External"/><Relationship Id="rId5" Type="http://schemas.openxmlformats.org/officeDocument/2006/relationships/hyperlink" Target="http://kodeksy-by.com/zakon_rb_o_zdravoohranenii/14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2080</Words>
  <Characters>11857</Characters>
  <Application>Microsoft Office Word</Application>
  <DocSecurity>0</DocSecurity>
  <Lines>98</Lines>
  <Paragraphs>27</Paragraphs>
  <ScaleCrop>false</ScaleCrop>
  <Company>SPecialiST RePack, Sanbuild</Company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2017-04-05T10:38:00Z</dcterms:created>
  <dcterms:modified xsi:type="dcterms:W3CDTF">2017-04-05T10:41:00Z</dcterms:modified>
</cp:coreProperties>
</file>